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6D46" w:rsidRDefault="00556D46" w:rsidP="00556D46">
      <w:pPr>
        <w:pStyle w:val="Default"/>
        <w:rPr>
          <w:lang w:val="en-US"/>
        </w:rPr>
      </w:pPr>
    </w:p>
    <w:p w:rsidR="00556D46" w:rsidRPr="00DF7EAA" w:rsidRDefault="00B15462" w:rsidP="00DF7EAA">
      <w:pPr>
        <w:pStyle w:val="Default"/>
        <w:ind w:firstLine="708"/>
        <w:jc w:val="center"/>
        <w:rPr>
          <w:rStyle w:val="ac"/>
          <w:sz w:val="48"/>
          <w:szCs w:val="48"/>
        </w:rPr>
      </w:pPr>
      <w:r w:rsidRPr="00B15462">
        <w:rPr>
          <w:noProof/>
          <w:sz w:val="48"/>
          <w:szCs w:val="48"/>
        </w:rPr>
        <w:pict>
          <v:group id="_x0000_s1026" style="position:absolute;left:0;text-align:left;margin-left:-25.35pt;margin-top:-36.9pt;width:489.85pt;height:117pt;z-index:251658240" coordorigin="1269,638" coordsize="9797,2340">
            <v:rect id="_x0000_s1027" style="position:absolute;left:2858;top:954;width:8208;height:1728;mso-wrap-edited:f" wrapcoords="-44 0 -44 21600 21644 21600 21644 0 -44 0" stroked="f">
              <v:textbox style="mso-next-textbox:#_x0000_s1027">
                <w:txbxContent>
                  <w:p w:rsidR="00556D46" w:rsidRDefault="00556D46" w:rsidP="00556D46">
                    <w:pPr>
                      <w:pStyle w:val="1"/>
                      <w:rPr>
                        <w:sz w:val="56"/>
                      </w:rPr>
                    </w:pPr>
                    <w:r>
                      <w:rPr>
                        <w:sz w:val="56"/>
                      </w:rPr>
                      <w:t>О б щ и н а   К а й н а р д ж а</w:t>
                    </w:r>
                  </w:p>
                  <w:p w:rsidR="00556D46" w:rsidRDefault="00556D46" w:rsidP="00556D46">
                    <w:pPr>
                      <w:jc w:val="both"/>
                      <w:rPr>
                        <w:rFonts w:ascii="Arial" w:hAnsi="Arial"/>
                        <w:b/>
                      </w:rPr>
                    </w:pPr>
                    <w:r>
                      <w:rPr>
                        <w:rFonts w:ascii="Arial" w:hAnsi="Arial"/>
                        <w:b/>
                        <w:sz w:val="44"/>
                      </w:rPr>
                      <w:tab/>
                    </w:r>
                    <w:r>
                      <w:rPr>
                        <w:rFonts w:ascii="Arial" w:hAnsi="Arial"/>
                        <w:b/>
                        <w:sz w:val="44"/>
                      </w:rPr>
                      <w:tab/>
                    </w:r>
                    <w:r>
                      <w:rPr>
                        <w:rFonts w:ascii="Arial" w:hAnsi="Arial"/>
                        <w:b/>
                        <w:sz w:val="44"/>
                      </w:rPr>
                      <w:tab/>
                    </w:r>
                    <w:r>
                      <w:rPr>
                        <w:rFonts w:ascii="Arial" w:hAnsi="Arial"/>
                        <w:b/>
                        <w:sz w:val="44"/>
                      </w:rPr>
                      <w:tab/>
                    </w:r>
                  </w:p>
                  <w:p w:rsidR="00556D46" w:rsidRDefault="00556D46" w:rsidP="00556D46">
                    <w:pPr>
                      <w:pStyle w:val="2"/>
                      <w:jc w:val="both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sym w:font="Wingdings" w:char="F02A"/>
                    </w:r>
                    <w:r>
                      <w:rPr>
                        <w:sz w:val="20"/>
                      </w:rPr>
                      <w:t xml:space="preserve"> Ул.”Димитър Дончев” 2                                    </w:t>
                    </w:r>
                    <w:r>
                      <w:rPr>
                        <w:sz w:val="20"/>
                      </w:rPr>
                      <w:sym w:font="Wingdings" w:char="F028"/>
                    </w:r>
                    <w:r>
                      <w:rPr>
                        <w:sz w:val="20"/>
                      </w:rPr>
                      <w:t xml:space="preserve"> 08</w:t>
                    </w:r>
                    <w:r>
                      <w:rPr>
                        <w:sz w:val="20"/>
                        <w:lang w:val="en-US"/>
                      </w:rPr>
                      <w:t>679</w:t>
                    </w:r>
                    <w:r>
                      <w:rPr>
                        <w:sz w:val="20"/>
                      </w:rPr>
                      <w:t>/ 8318, факс 08</w:t>
                    </w:r>
                    <w:r>
                      <w:rPr>
                        <w:sz w:val="20"/>
                        <w:lang w:val="en-US"/>
                      </w:rPr>
                      <w:t>679</w:t>
                    </w:r>
                    <w:r>
                      <w:rPr>
                        <w:sz w:val="20"/>
                      </w:rPr>
                      <w:t xml:space="preserve"> / 8461</w:t>
                    </w:r>
                  </w:p>
                  <w:p w:rsidR="00556D46" w:rsidRPr="00BB6BF6" w:rsidRDefault="00556D46" w:rsidP="00556D46">
                    <w:pPr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 xml:space="preserve">7550 с.Кайнарджа, </w:t>
                    </w:r>
                    <w:proofErr w:type="spellStart"/>
                    <w:r>
                      <w:rPr>
                        <w:rFonts w:ascii="Arial" w:hAnsi="Arial"/>
                        <w:b/>
                        <w:sz w:val="20"/>
                      </w:rPr>
                      <w:t>обл</w:t>
                    </w:r>
                    <w:proofErr w:type="spellEnd"/>
                    <w:r>
                      <w:rPr>
                        <w:rFonts w:ascii="Arial" w:hAnsi="Arial"/>
                        <w:b/>
                        <w:sz w:val="20"/>
                      </w:rPr>
                      <w:t>.Силистра</w:t>
                    </w:r>
                    <w:r w:rsidRPr="00BB6BF6">
                      <w:rPr>
                        <w:rFonts w:ascii="Arial" w:hAnsi="Arial"/>
                        <w:b/>
                        <w:sz w:val="20"/>
                      </w:rPr>
                      <w:tab/>
                    </w:r>
                    <w:r w:rsidRPr="00BB6BF6">
                      <w:rPr>
                        <w:rFonts w:ascii="Arial" w:hAnsi="Arial"/>
                        <w:b/>
                        <w:sz w:val="20"/>
                      </w:rPr>
                      <w:tab/>
                      <w:t xml:space="preserve">           </w:t>
                    </w:r>
                    <w:r>
                      <w:rPr>
                        <w:rFonts w:ascii="Arial" w:hAnsi="Arial"/>
                        <w:b/>
                        <w:sz w:val="20"/>
                        <w:lang w:val="en-US"/>
                      </w:rPr>
                      <w:t>e</w:t>
                    </w:r>
                    <w:r w:rsidRPr="00BB6BF6">
                      <w:rPr>
                        <w:rFonts w:ascii="Arial" w:hAnsi="Arial"/>
                        <w:b/>
                        <w:sz w:val="20"/>
                      </w:rPr>
                      <w:t>-</w:t>
                    </w:r>
                    <w:r>
                      <w:rPr>
                        <w:rFonts w:ascii="Arial" w:hAnsi="Arial"/>
                        <w:b/>
                        <w:sz w:val="20"/>
                        <w:lang w:val="en-US"/>
                      </w:rPr>
                      <w:t>mail</w:t>
                    </w:r>
                    <w:r w:rsidRPr="00BB6BF6">
                      <w:rPr>
                        <w:rFonts w:ascii="Arial" w:hAnsi="Arial"/>
                        <w:b/>
                        <w:sz w:val="20"/>
                      </w:rPr>
                      <w:t>:</w:t>
                    </w:r>
                    <w:proofErr w:type="spellStart"/>
                    <w:r>
                      <w:rPr>
                        <w:rFonts w:ascii="Arial" w:hAnsi="Arial"/>
                        <w:b/>
                        <w:sz w:val="20"/>
                        <w:lang w:val="en-US"/>
                      </w:rPr>
                      <w:t>kain</w:t>
                    </w:r>
                    <w:proofErr w:type="spellEnd"/>
                    <w:r w:rsidRPr="00BB6BF6">
                      <w:rPr>
                        <w:rFonts w:ascii="Arial" w:hAnsi="Arial"/>
                        <w:b/>
                        <w:sz w:val="20"/>
                      </w:rPr>
                      <w:t>_</w:t>
                    </w:r>
                    <w:r>
                      <w:rPr>
                        <w:rFonts w:ascii="Arial" w:hAnsi="Arial"/>
                        <w:b/>
                        <w:sz w:val="20"/>
                        <w:lang w:val="en-US"/>
                      </w:rPr>
                      <w:t>s</w:t>
                    </w:r>
                    <w:r w:rsidRPr="00BB6BF6">
                      <w:rPr>
                        <w:rFonts w:ascii="Arial" w:hAnsi="Arial"/>
                        <w:b/>
                        <w:sz w:val="20"/>
                      </w:rPr>
                      <w:t>@</w:t>
                    </w:r>
                    <w:proofErr w:type="spellStart"/>
                    <w:r>
                      <w:rPr>
                        <w:rFonts w:ascii="Arial" w:hAnsi="Arial"/>
                        <w:b/>
                        <w:sz w:val="20"/>
                        <w:lang w:val="en-US"/>
                      </w:rPr>
                      <w:t>abv</w:t>
                    </w:r>
                    <w:proofErr w:type="spellEnd"/>
                    <w:r w:rsidRPr="00BB6BF6">
                      <w:rPr>
                        <w:rFonts w:ascii="Arial" w:hAnsi="Arial"/>
                        <w:b/>
                        <w:sz w:val="20"/>
                      </w:rPr>
                      <w:t>.</w:t>
                    </w:r>
                    <w:proofErr w:type="spellStart"/>
                    <w:r>
                      <w:rPr>
                        <w:rFonts w:ascii="Arial" w:hAnsi="Arial"/>
                        <w:b/>
                        <w:sz w:val="20"/>
                        <w:lang w:val="en-US"/>
                      </w:rPr>
                      <w:t>bg</w:t>
                    </w:r>
                    <w:proofErr w:type="spellEnd"/>
                  </w:p>
                  <w:p w:rsidR="00556D46" w:rsidRDefault="00556D46" w:rsidP="00556D46"/>
                </w:txbxContent>
              </v:textbox>
            </v: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1269;top:638;width:1624;height:2340">
              <v:imagedata r:id="rId6" o:title=""/>
            </v:shape>
            <w10:wrap type="topAndBottom"/>
          </v:group>
          <o:OLEObject Type="Embed" ProgID="Photoshop.Image.7" ShapeID="_x0000_s1028" DrawAspect="Content" ObjectID="_1609338047" r:id="rId7">
            <o:FieldCodes>\s</o:FieldCodes>
          </o:OLEObject>
        </w:pict>
      </w:r>
      <w:r w:rsidR="00556D46" w:rsidRPr="00DF7EAA">
        <w:rPr>
          <w:rStyle w:val="ac"/>
          <w:sz w:val="48"/>
          <w:szCs w:val="48"/>
        </w:rPr>
        <w:t>С Ъ О Б Щ Е Н И Е</w:t>
      </w:r>
    </w:p>
    <w:p w:rsidR="00556D46" w:rsidRDefault="00556D46" w:rsidP="00556D46">
      <w:pPr>
        <w:pStyle w:val="Default"/>
        <w:rPr>
          <w:color w:val="auto"/>
        </w:rPr>
      </w:pPr>
    </w:p>
    <w:p w:rsidR="00556D46" w:rsidRPr="00DF7EAA" w:rsidRDefault="00556D46" w:rsidP="00556D46">
      <w:pPr>
        <w:pStyle w:val="Default"/>
        <w:ind w:firstLine="708"/>
        <w:jc w:val="both"/>
        <w:rPr>
          <w:color w:val="auto"/>
          <w:sz w:val="20"/>
          <w:szCs w:val="20"/>
        </w:rPr>
      </w:pPr>
      <w:r w:rsidRPr="00DF7EAA">
        <w:rPr>
          <w:color w:val="auto"/>
          <w:sz w:val="20"/>
          <w:szCs w:val="20"/>
        </w:rPr>
        <w:t>Във връзка с кандидатстване по процедура за директно предоставяне на Безвъзмездна финансова помощ в рамките на Oперативна програма за храни и/или основно материално подпомагане, BG05FMOP001-3.002 - "</w:t>
      </w:r>
      <w:r w:rsidR="00331739">
        <w:rPr>
          <w:color w:val="auto"/>
          <w:sz w:val="20"/>
          <w:szCs w:val="20"/>
        </w:rPr>
        <w:t>Осигуряване на топъл обяд 2016 - 2020</w:t>
      </w:r>
      <w:r w:rsidRPr="00DF7EAA">
        <w:rPr>
          <w:color w:val="auto"/>
          <w:sz w:val="20"/>
          <w:szCs w:val="20"/>
        </w:rPr>
        <w:t xml:space="preserve">", </w:t>
      </w:r>
      <w:r w:rsidR="00BE60EA">
        <w:rPr>
          <w:color w:val="auto"/>
          <w:sz w:val="20"/>
          <w:szCs w:val="20"/>
        </w:rPr>
        <w:t xml:space="preserve">регистрационен </w:t>
      </w:r>
      <w:r w:rsidRPr="00DF7EAA">
        <w:rPr>
          <w:color w:val="auto"/>
          <w:sz w:val="20"/>
          <w:szCs w:val="20"/>
        </w:rPr>
        <w:t xml:space="preserve">номер </w:t>
      </w:r>
      <w:r w:rsidR="00BE60EA">
        <w:rPr>
          <w:color w:val="auto"/>
          <w:sz w:val="20"/>
          <w:szCs w:val="20"/>
        </w:rPr>
        <w:t>на договор</w:t>
      </w:r>
      <w:r w:rsidRPr="00DF7EAA">
        <w:rPr>
          <w:color w:val="auto"/>
          <w:sz w:val="20"/>
          <w:szCs w:val="20"/>
        </w:rPr>
        <w:t xml:space="preserve"> BG05FMOP001-3.002-0</w:t>
      </w:r>
      <w:r w:rsidR="006479E7">
        <w:rPr>
          <w:color w:val="auto"/>
          <w:sz w:val="20"/>
          <w:szCs w:val="20"/>
        </w:rPr>
        <w:t>235</w:t>
      </w:r>
      <w:r w:rsidR="00BE60EA">
        <w:rPr>
          <w:color w:val="auto"/>
          <w:sz w:val="20"/>
          <w:szCs w:val="20"/>
        </w:rPr>
        <w:t>- С01</w:t>
      </w:r>
      <w:r w:rsidRPr="00DF7EAA">
        <w:rPr>
          <w:color w:val="auto"/>
          <w:sz w:val="20"/>
          <w:szCs w:val="20"/>
        </w:rPr>
        <w:t xml:space="preserve"> „Топъл обяд за гражданите на Община Кайнарджа“, община Кайнарджа набира заявлени</w:t>
      </w:r>
      <w:r w:rsidR="00331739">
        <w:rPr>
          <w:color w:val="auto"/>
          <w:sz w:val="20"/>
          <w:szCs w:val="20"/>
        </w:rPr>
        <w:t>я</w:t>
      </w:r>
      <w:r w:rsidRPr="00DF7EAA">
        <w:rPr>
          <w:color w:val="auto"/>
          <w:sz w:val="20"/>
          <w:szCs w:val="20"/>
        </w:rPr>
        <w:t xml:space="preserve"> – декларация от кандидат потребители за ползване на социалната услуга по осигуряване на топъл обяд. </w:t>
      </w:r>
    </w:p>
    <w:p w:rsidR="00687811" w:rsidRPr="00DF7EAA" w:rsidRDefault="00687811" w:rsidP="00556D46">
      <w:pPr>
        <w:pStyle w:val="Default"/>
        <w:ind w:firstLine="708"/>
        <w:jc w:val="both"/>
        <w:rPr>
          <w:b/>
          <w:color w:val="auto"/>
          <w:sz w:val="20"/>
          <w:szCs w:val="20"/>
        </w:rPr>
      </w:pPr>
    </w:p>
    <w:p w:rsidR="00556D46" w:rsidRPr="00DF7EAA" w:rsidRDefault="00556D46" w:rsidP="00556D46">
      <w:pPr>
        <w:pStyle w:val="Default"/>
        <w:ind w:firstLine="708"/>
        <w:jc w:val="both"/>
        <w:rPr>
          <w:color w:val="auto"/>
          <w:sz w:val="20"/>
          <w:szCs w:val="20"/>
        </w:rPr>
      </w:pPr>
      <w:r w:rsidRPr="00DF7EAA">
        <w:rPr>
          <w:b/>
          <w:color w:val="auto"/>
          <w:sz w:val="20"/>
          <w:szCs w:val="20"/>
        </w:rPr>
        <w:t>От услугата могат да се възползват следните целеви групи</w:t>
      </w:r>
      <w:r w:rsidRPr="00DF7EAA">
        <w:rPr>
          <w:color w:val="auto"/>
          <w:sz w:val="20"/>
          <w:szCs w:val="20"/>
        </w:rPr>
        <w:t xml:space="preserve">: </w:t>
      </w:r>
    </w:p>
    <w:p w:rsidR="00687811" w:rsidRPr="00DF7EAA" w:rsidRDefault="00687811" w:rsidP="00687811">
      <w:pPr>
        <w:rPr>
          <w:b/>
          <w:bCs/>
          <w:sz w:val="20"/>
          <w:szCs w:val="20"/>
        </w:rPr>
      </w:pPr>
    </w:p>
    <w:p w:rsidR="00687811" w:rsidRPr="00DF7EAA" w:rsidRDefault="00687811" w:rsidP="006479E7">
      <w:pPr>
        <w:ind w:firstLine="708"/>
        <w:rPr>
          <w:color w:val="000000"/>
          <w:sz w:val="20"/>
          <w:szCs w:val="20"/>
        </w:rPr>
      </w:pPr>
      <w:r w:rsidRPr="00DF7EAA">
        <w:rPr>
          <w:b/>
          <w:bCs/>
          <w:sz w:val="20"/>
          <w:szCs w:val="20"/>
        </w:rPr>
        <w:t>1. Основната целева група в проекта:</w:t>
      </w:r>
    </w:p>
    <w:p w:rsidR="00687811" w:rsidRPr="00DF7EAA" w:rsidRDefault="00687811" w:rsidP="00687811">
      <w:pPr>
        <w:jc w:val="both"/>
        <w:rPr>
          <w:color w:val="000000"/>
          <w:sz w:val="20"/>
          <w:szCs w:val="20"/>
        </w:rPr>
      </w:pPr>
      <w:r w:rsidRPr="00DF7EAA">
        <w:rPr>
          <w:color w:val="000000"/>
          <w:sz w:val="20"/>
          <w:szCs w:val="20"/>
        </w:rPr>
        <w:t xml:space="preserve">1.Лица и семейства на месечно подпомагане по реда и условията на чл. 9 от Правилника за прилагане на Закона за социално подпомагане; </w:t>
      </w:r>
    </w:p>
    <w:p w:rsidR="00687811" w:rsidRPr="00DF7EAA" w:rsidRDefault="00687811" w:rsidP="00687811">
      <w:pPr>
        <w:jc w:val="both"/>
        <w:rPr>
          <w:color w:val="000000"/>
          <w:sz w:val="20"/>
          <w:szCs w:val="20"/>
        </w:rPr>
      </w:pPr>
      <w:r w:rsidRPr="00DF7EAA">
        <w:rPr>
          <w:color w:val="000000"/>
          <w:sz w:val="20"/>
          <w:szCs w:val="20"/>
        </w:rPr>
        <w:t xml:space="preserve">2. Лица с доказана липса на доходи и близки, които да се грижат за тях, установено от съответната дирекция „Социално подпомагане“; </w:t>
      </w:r>
    </w:p>
    <w:p w:rsidR="00687811" w:rsidRPr="00DF7EAA" w:rsidRDefault="00687811" w:rsidP="00687811">
      <w:pPr>
        <w:jc w:val="both"/>
        <w:rPr>
          <w:color w:val="000000"/>
          <w:sz w:val="20"/>
          <w:szCs w:val="20"/>
        </w:rPr>
      </w:pPr>
      <w:r w:rsidRPr="00DF7EAA">
        <w:rPr>
          <w:color w:val="000000"/>
          <w:sz w:val="20"/>
          <w:szCs w:val="20"/>
        </w:rPr>
        <w:t xml:space="preserve">3. Семейства и самотно живеещи пенсионери, които имат ниски доходи и не могат да се издържат с тези доходи и имуществото си; </w:t>
      </w:r>
    </w:p>
    <w:p w:rsidR="00687811" w:rsidRPr="00DF7EAA" w:rsidRDefault="00687811" w:rsidP="00687811">
      <w:pPr>
        <w:jc w:val="both"/>
        <w:rPr>
          <w:color w:val="000000"/>
          <w:sz w:val="20"/>
          <w:szCs w:val="20"/>
        </w:rPr>
      </w:pPr>
      <w:r w:rsidRPr="00DF7EAA">
        <w:rPr>
          <w:color w:val="000000"/>
          <w:sz w:val="20"/>
          <w:szCs w:val="20"/>
        </w:rPr>
        <w:t xml:space="preserve">4. Скитащи и бездомни деца и лица. </w:t>
      </w:r>
    </w:p>
    <w:p w:rsidR="00687811" w:rsidRPr="00DF7EAA" w:rsidRDefault="00687811" w:rsidP="00687811">
      <w:pPr>
        <w:pStyle w:val="Default"/>
        <w:jc w:val="both"/>
        <w:rPr>
          <w:color w:val="auto"/>
          <w:sz w:val="20"/>
          <w:szCs w:val="20"/>
        </w:rPr>
      </w:pPr>
      <w:r w:rsidRPr="00DF7EAA">
        <w:rPr>
          <w:sz w:val="20"/>
          <w:szCs w:val="20"/>
        </w:rPr>
        <w:t xml:space="preserve">5. Лица от уязвими групи - граждани на </w:t>
      </w:r>
      <w:r w:rsidR="006479E7">
        <w:rPr>
          <w:sz w:val="20"/>
          <w:szCs w:val="20"/>
        </w:rPr>
        <w:t>трети страни, по смисъла на § 1</w:t>
      </w:r>
      <w:r w:rsidRPr="00DF7EAA">
        <w:rPr>
          <w:sz w:val="20"/>
          <w:szCs w:val="20"/>
        </w:rPr>
        <w:t>, т.17 от Допълнителни разпоредби от Закона за убежището и бежанците.</w:t>
      </w:r>
    </w:p>
    <w:p w:rsidR="00687811" w:rsidRPr="00DF7EAA" w:rsidRDefault="00687811" w:rsidP="00687811">
      <w:pPr>
        <w:rPr>
          <w:b/>
          <w:bCs/>
          <w:sz w:val="20"/>
          <w:szCs w:val="20"/>
        </w:rPr>
      </w:pPr>
    </w:p>
    <w:p w:rsidR="00687811" w:rsidRPr="00DF7EAA" w:rsidRDefault="00687811" w:rsidP="006479E7">
      <w:pPr>
        <w:ind w:firstLine="708"/>
        <w:rPr>
          <w:color w:val="000000"/>
          <w:sz w:val="20"/>
          <w:szCs w:val="20"/>
        </w:rPr>
      </w:pPr>
      <w:r w:rsidRPr="00DF7EAA">
        <w:rPr>
          <w:b/>
          <w:bCs/>
          <w:sz w:val="20"/>
          <w:szCs w:val="20"/>
        </w:rPr>
        <w:t>2. Допълнителна целева група в проекта:</w:t>
      </w:r>
    </w:p>
    <w:p w:rsidR="00687811" w:rsidRPr="00DF7EAA" w:rsidRDefault="00687811" w:rsidP="00687811">
      <w:pPr>
        <w:rPr>
          <w:color w:val="000000"/>
          <w:sz w:val="20"/>
          <w:szCs w:val="20"/>
        </w:rPr>
      </w:pPr>
      <w:r w:rsidRPr="00DF7EAA">
        <w:rPr>
          <w:color w:val="000000"/>
          <w:sz w:val="20"/>
          <w:szCs w:val="20"/>
        </w:rPr>
        <w:t>1. Лица и семейства, подпомагани по Наредба № РД-07-5 от 2008 г. за условията и реда за отпускане на</w:t>
      </w:r>
      <w:r w:rsidR="00E27182">
        <w:rPr>
          <w:color w:val="000000"/>
          <w:sz w:val="20"/>
          <w:szCs w:val="20"/>
        </w:rPr>
        <w:t xml:space="preserve"> </w:t>
      </w:r>
      <w:r w:rsidRPr="00DF7EAA">
        <w:rPr>
          <w:color w:val="000000"/>
          <w:sz w:val="20"/>
          <w:szCs w:val="20"/>
        </w:rPr>
        <w:t xml:space="preserve">целеви помощи за отопление, (ДВ, бр. 49 от 2008); </w:t>
      </w:r>
    </w:p>
    <w:p w:rsidR="00687811" w:rsidRPr="00DF7EAA" w:rsidRDefault="00687811" w:rsidP="00687811">
      <w:pPr>
        <w:rPr>
          <w:color w:val="000000"/>
          <w:sz w:val="20"/>
          <w:szCs w:val="20"/>
        </w:rPr>
      </w:pPr>
      <w:r w:rsidRPr="00DF7EAA">
        <w:rPr>
          <w:color w:val="000000"/>
          <w:sz w:val="20"/>
          <w:szCs w:val="20"/>
        </w:rPr>
        <w:t xml:space="preserve">2. Майки (осиновителки), които получават месечни помощи за отглеждане на дете до една година, по реда на чл. 8, ал. 1 и 5 от Закона за семейни помощи за деца (ЗСПД); </w:t>
      </w:r>
    </w:p>
    <w:p w:rsidR="00687811" w:rsidRPr="00DF7EAA" w:rsidRDefault="00687811" w:rsidP="00687811">
      <w:pPr>
        <w:rPr>
          <w:color w:val="000000"/>
          <w:sz w:val="20"/>
          <w:szCs w:val="20"/>
        </w:rPr>
      </w:pPr>
      <w:r w:rsidRPr="00DF7EAA">
        <w:rPr>
          <w:color w:val="000000"/>
          <w:sz w:val="20"/>
          <w:szCs w:val="20"/>
        </w:rPr>
        <w:t xml:space="preserve">3. Лица и семействата, получили еднократна помощ за ученици, записани в първи клас, по чл. 10а от ЗСПД; </w:t>
      </w:r>
    </w:p>
    <w:p w:rsidR="00687811" w:rsidRPr="00DF7EAA" w:rsidRDefault="00687811" w:rsidP="00687811">
      <w:pPr>
        <w:jc w:val="both"/>
        <w:rPr>
          <w:color w:val="000000"/>
          <w:sz w:val="20"/>
          <w:szCs w:val="20"/>
        </w:rPr>
      </w:pPr>
      <w:r w:rsidRPr="00DF7EAA">
        <w:rPr>
          <w:color w:val="000000"/>
          <w:sz w:val="20"/>
          <w:szCs w:val="20"/>
        </w:rPr>
        <w:t xml:space="preserve">4. Лица с трайни увреждания, с определено право на чужда помощ, които имат ниски доходи и получават месечна добавка за социална интеграция по ЗИХУ; </w:t>
      </w:r>
    </w:p>
    <w:p w:rsidR="00687811" w:rsidRPr="00DF7EAA" w:rsidRDefault="00687811" w:rsidP="00687811">
      <w:pPr>
        <w:jc w:val="both"/>
        <w:rPr>
          <w:color w:val="000000"/>
          <w:sz w:val="20"/>
          <w:szCs w:val="20"/>
        </w:rPr>
      </w:pPr>
      <w:r w:rsidRPr="00DF7EAA">
        <w:rPr>
          <w:color w:val="000000"/>
          <w:sz w:val="20"/>
          <w:szCs w:val="20"/>
        </w:rPr>
        <w:t xml:space="preserve">5. Лица и семейства, които получават месечни помощи за отглеждане на дете с трайно увреждане по реда на чл. 8д ЗСПД; </w:t>
      </w:r>
    </w:p>
    <w:p w:rsidR="00687811" w:rsidRPr="00DF7EAA" w:rsidRDefault="00687811" w:rsidP="00687811">
      <w:pPr>
        <w:jc w:val="both"/>
        <w:rPr>
          <w:color w:val="000000"/>
          <w:sz w:val="20"/>
          <w:szCs w:val="20"/>
        </w:rPr>
      </w:pPr>
      <w:r w:rsidRPr="00DF7EAA">
        <w:rPr>
          <w:color w:val="000000"/>
          <w:sz w:val="20"/>
          <w:szCs w:val="20"/>
        </w:rPr>
        <w:t xml:space="preserve">6. Лица и семейства, получили еднократни или месечни помощи, предназначени за превенция и </w:t>
      </w:r>
      <w:proofErr w:type="spellStart"/>
      <w:r w:rsidRPr="00DF7EAA">
        <w:rPr>
          <w:color w:val="000000"/>
          <w:sz w:val="20"/>
          <w:szCs w:val="20"/>
        </w:rPr>
        <w:t>реинтеграция</w:t>
      </w:r>
      <w:proofErr w:type="spellEnd"/>
      <w:r w:rsidRPr="00DF7EAA">
        <w:rPr>
          <w:color w:val="000000"/>
          <w:sz w:val="20"/>
          <w:szCs w:val="20"/>
        </w:rPr>
        <w:t xml:space="preserve">, отглеждане на детето при близки и роднини и в приемни семейства по реда и условията на Правилника за прилагане на Закона за закрила на детето (ППЗЗД). </w:t>
      </w:r>
    </w:p>
    <w:p w:rsidR="00687811" w:rsidRPr="00DF7EAA" w:rsidRDefault="00687811" w:rsidP="00687811">
      <w:pPr>
        <w:jc w:val="both"/>
        <w:rPr>
          <w:color w:val="000000"/>
          <w:sz w:val="20"/>
          <w:szCs w:val="20"/>
        </w:rPr>
      </w:pPr>
      <w:r w:rsidRPr="00DF7EAA">
        <w:rPr>
          <w:color w:val="000000"/>
          <w:sz w:val="20"/>
          <w:szCs w:val="20"/>
        </w:rPr>
        <w:t xml:space="preserve">7. Лица и семейства, инцидентно пострадали от бедствия и аварии при форсмажорни обстоятелства, подпомогнати с еднократна помощ по реда на чл. 16 от ППЗСП, въз основа на установеното индивидуално ниво на материално лишение. </w:t>
      </w:r>
    </w:p>
    <w:p w:rsidR="00687811" w:rsidRPr="00DF7EAA" w:rsidRDefault="00687811" w:rsidP="00687811">
      <w:pPr>
        <w:jc w:val="both"/>
        <w:rPr>
          <w:color w:val="000000"/>
          <w:sz w:val="20"/>
          <w:szCs w:val="20"/>
        </w:rPr>
      </w:pPr>
      <w:r w:rsidRPr="00DF7EAA">
        <w:rPr>
          <w:color w:val="000000"/>
          <w:sz w:val="20"/>
          <w:szCs w:val="20"/>
        </w:rPr>
        <w:t xml:space="preserve">8. Лица и семейства, настанени в приюти и центрове за временно настаняване. </w:t>
      </w:r>
    </w:p>
    <w:p w:rsidR="00687811" w:rsidRPr="00DF7EAA" w:rsidRDefault="00687811" w:rsidP="00687811">
      <w:pPr>
        <w:pStyle w:val="Default"/>
        <w:jc w:val="both"/>
        <w:rPr>
          <w:color w:val="auto"/>
          <w:sz w:val="20"/>
          <w:szCs w:val="20"/>
        </w:rPr>
      </w:pPr>
      <w:r w:rsidRPr="00DF7EAA">
        <w:rPr>
          <w:sz w:val="20"/>
          <w:szCs w:val="20"/>
        </w:rPr>
        <w:t>9. Конкретни представители от целевата група по т.1, които не са включени в основната целева група на съответната трапезария</w:t>
      </w:r>
    </w:p>
    <w:p w:rsidR="00556D46" w:rsidRPr="00DF7EAA" w:rsidRDefault="00556D46" w:rsidP="006479E7">
      <w:pPr>
        <w:pStyle w:val="Default"/>
        <w:ind w:firstLine="708"/>
        <w:jc w:val="both"/>
        <w:rPr>
          <w:color w:val="auto"/>
          <w:sz w:val="20"/>
          <w:szCs w:val="20"/>
        </w:rPr>
      </w:pPr>
      <w:r w:rsidRPr="00DF7EAA">
        <w:rPr>
          <w:color w:val="auto"/>
          <w:sz w:val="20"/>
          <w:szCs w:val="20"/>
        </w:rPr>
        <w:t xml:space="preserve">Приема на документи ще </w:t>
      </w:r>
      <w:r w:rsidR="00E27182">
        <w:rPr>
          <w:color w:val="auto"/>
          <w:sz w:val="20"/>
          <w:szCs w:val="20"/>
        </w:rPr>
        <w:t>осъществи</w:t>
      </w:r>
      <w:r w:rsidRPr="00DF7EAA">
        <w:rPr>
          <w:color w:val="auto"/>
          <w:sz w:val="20"/>
          <w:szCs w:val="20"/>
        </w:rPr>
        <w:t xml:space="preserve"> от </w:t>
      </w:r>
      <w:r w:rsidR="006479E7">
        <w:rPr>
          <w:b/>
          <w:bCs/>
          <w:color w:val="auto"/>
          <w:sz w:val="20"/>
          <w:szCs w:val="20"/>
          <w:lang w:val="en-US"/>
        </w:rPr>
        <w:t>18</w:t>
      </w:r>
      <w:r w:rsidRPr="00DF7EAA">
        <w:rPr>
          <w:b/>
          <w:bCs/>
          <w:color w:val="auto"/>
          <w:sz w:val="20"/>
          <w:szCs w:val="20"/>
        </w:rPr>
        <w:t>.</w:t>
      </w:r>
      <w:r w:rsidR="006479E7">
        <w:rPr>
          <w:b/>
          <w:bCs/>
          <w:color w:val="auto"/>
          <w:sz w:val="20"/>
          <w:szCs w:val="20"/>
          <w:lang w:val="en-US"/>
        </w:rPr>
        <w:t>01</w:t>
      </w:r>
      <w:r w:rsidRPr="00DF7EAA">
        <w:rPr>
          <w:b/>
          <w:bCs/>
          <w:color w:val="auto"/>
          <w:sz w:val="20"/>
          <w:szCs w:val="20"/>
        </w:rPr>
        <w:t>.201</w:t>
      </w:r>
      <w:r w:rsidR="006479E7">
        <w:rPr>
          <w:b/>
          <w:bCs/>
          <w:color w:val="auto"/>
          <w:sz w:val="20"/>
          <w:szCs w:val="20"/>
          <w:lang w:val="en-US"/>
        </w:rPr>
        <w:t>9</w:t>
      </w:r>
      <w:r w:rsidRPr="00DF7EAA">
        <w:rPr>
          <w:b/>
          <w:bCs/>
          <w:color w:val="auto"/>
          <w:sz w:val="20"/>
          <w:szCs w:val="20"/>
        </w:rPr>
        <w:t xml:space="preserve"> г</w:t>
      </w:r>
      <w:r w:rsidRPr="00DF7EAA">
        <w:rPr>
          <w:color w:val="auto"/>
          <w:sz w:val="20"/>
          <w:szCs w:val="20"/>
        </w:rPr>
        <w:t xml:space="preserve">. до </w:t>
      </w:r>
      <w:r w:rsidR="006479E7" w:rsidRPr="006479E7">
        <w:rPr>
          <w:b/>
          <w:color w:val="auto"/>
          <w:sz w:val="20"/>
          <w:szCs w:val="20"/>
          <w:lang w:val="en-US"/>
        </w:rPr>
        <w:t>25.</w:t>
      </w:r>
      <w:r w:rsidRPr="00DF7EAA">
        <w:rPr>
          <w:b/>
          <w:bCs/>
          <w:color w:val="auto"/>
          <w:sz w:val="20"/>
          <w:szCs w:val="20"/>
        </w:rPr>
        <w:t>0</w:t>
      </w:r>
      <w:r w:rsidR="00E27182">
        <w:rPr>
          <w:b/>
          <w:bCs/>
          <w:color w:val="auto"/>
          <w:sz w:val="20"/>
          <w:szCs w:val="20"/>
        </w:rPr>
        <w:t>1</w:t>
      </w:r>
      <w:r w:rsidRPr="00DF7EAA">
        <w:rPr>
          <w:b/>
          <w:bCs/>
          <w:color w:val="auto"/>
          <w:sz w:val="20"/>
          <w:szCs w:val="20"/>
        </w:rPr>
        <w:t>.201</w:t>
      </w:r>
      <w:r w:rsidR="00E27182">
        <w:rPr>
          <w:b/>
          <w:bCs/>
          <w:color w:val="auto"/>
          <w:sz w:val="20"/>
          <w:szCs w:val="20"/>
        </w:rPr>
        <w:t>9</w:t>
      </w:r>
      <w:r w:rsidRPr="00DF7EAA">
        <w:rPr>
          <w:b/>
          <w:bCs/>
          <w:color w:val="auto"/>
          <w:sz w:val="20"/>
          <w:szCs w:val="20"/>
        </w:rPr>
        <w:t xml:space="preserve"> г. </w:t>
      </w:r>
      <w:r w:rsidRPr="00DF7EAA">
        <w:rPr>
          <w:color w:val="auto"/>
          <w:sz w:val="20"/>
          <w:szCs w:val="20"/>
        </w:rPr>
        <w:t>Желаещите трябва да попълнят Приложение № 2 „Заявление – декларация“ и да го представят в кметствата (за кандидатите от селата) или в деловодс</w:t>
      </w:r>
      <w:r w:rsidR="006479E7">
        <w:rPr>
          <w:color w:val="auto"/>
          <w:sz w:val="20"/>
          <w:szCs w:val="20"/>
        </w:rPr>
        <w:t>твото на общинска администрация Кайнарджа</w:t>
      </w:r>
      <w:r w:rsidRPr="00DF7EAA">
        <w:rPr>
          <w:color w:val="auto"/>
          <w:sz w:val="20"/>
          <w:szCs w:val="20"/>
        </w:rPr>
        <w:t xml:space="preserve">. </w:t>
      </w:r>
    </w:p>
    <w:p w:rsidR="00E01FA4" w:rsidRPr="00DF7EAA" w:rsidRDefault="006479E7" w:rsidP="00556D46">
      <w:pPr>
        <w:ind w:firstLine="708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Услугата ще се </w:t>
      </w:r>
      <w:r w:rsidR="00556D46" w:rsidRPr="00DF7EAA">
        <w:rPr>
          <w:sz w:val="20"/>
          <w:szCs w:val="20"/>
        </w:rPr>
        <w:t xml:space="preserve">предоставя до </w:t>
      </w:r>
      <w:r w:rsidR="00556D46" w:rsidRPr="00DF7EAA">
        <w:rPr>
          <w:b/>
          <w:bCs/>
          <w:sz w:val="20"/>
          <w:szCs w:val="20"/>
        </w:rPr>
        <w:t>31.12.2019 г</w:t>
      </w:r>
      <w:r w:rsidR="00556D46" w:rsidRPr="00DF7EAA">
        <w:rPr>
          <w:sz w:val="20"/>
          <w:szCs w:val="20"/>
        </w:rPr>
        <w:t>. (всеки календарен ден).</w:t>
      </w:r>
    </w:p>
    <w:sectPr w:rsidR="00E01FA4" w:rsidRPr="00DF7EAA" w:rsidSect="003D415D">
      <w:footerReference w:type="default" r:id="rId8"/>
      <w:pgSz w:w="11906" w:h="16838"/>
      <w:pgMar w:top="928" w:right="991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32EB" w:rsidRDefault="003632EB" w:rsidP="00556D46">
      <w:r>
        <w:separator/>
      </w:r>
    </w:p>
  </w:endnote>
  <w:endnote w:type="continuationSeparator" w:id="0">
    <w:p w:rsidR="003632EB" w:rsidRDefault="003632EB" w:rsidP="00556D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6D46" w:rsidRPr="00ED1576" w:rsidRDefault="00556D46" w:rsidP="00556D46">
    <w:pPr>
      <w:tabs>
        <w:tab w:val="center" w:pos="4153"/>
        <w:tab w:val="right" w:pos="8306"/>
      </w:tabs>
      <w:spacing w:after="240"/>
      <w:jc w:val="center"/>
    </w:pPr>
    <w:r>
      <w:rPr>
        <w:lang w:val="en-US"/>
      </w:rPr>
      <w:tab/>
    </w:r>
    <w:r>
      <w:rPr>
        <w:noProof/>
      </w:rPr>
      <w:drawing>
        <wp:inline distT="0" distB="0" distL="0" distR="0">
          <wp:extent cx="611505" cy="559435"/>
          <wp:effectExtent l="1905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" cy="5594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ED1576">
      <w:rPr>
        <w:lang w:val="ru-RU"/>
      </w:rPr>
      <w:tab/>
    </w:r>
  </w:p>
  <w:p w:rsidR="00556D46" w:rsidRPr="00DF7EAA" w:rsidRDefault="00556D46" w:rsidP="00556D46">
    <w:pPr>
      <w:tabs>
        <w:tab w:val="center" w:pos="4153"/>
        <w:tab w:val="right" w:pos="8306"/>
      </w:tabs>
      <w:jc w:val="center"/>
      <w:rPr>
        <w:b/>
        <w:sz w:val="16"/>
        <w:szCs w:val="16"/>
        <w:u w:val="single"/>
        <w:lang w:val="ru-RU"/>
      </w:rPr>
    </w:pPr>
    <w:r w:rsidRPr="00DF7EAA">
      <w:rPr>
        <w:b/>
        <w:sz w:val="16"/>
        <w:szCs w:val="16"/>
        <w:u w:val="single"/>
        <w:lang w:val="ru-RU"/>
      </w:rPr>
      <w:t xml:space="preserve">ОПЕРАТИВНА ПРОГРАМА </w:t>
    </w:r>
    <w:proofErr w:type="gramStart"/>
    <w:r w:rsidRPr="00DF7EAA">
      <w:rPr>
        <w:b/>
        <w:sz w:val="16"/>
        <w:szCs w:val="16"/>
        <w:u w:val="single"/>
        <w:lang w:val="ru-RU"/>
      </w:rPr>
      <w:t>ЗА ХРАНИ</w:t>
    </w:r>
    <w:proofErr w:type="gramEnd"/>
    <w:r w:rsidRPr="00DF7EAA">
      <w:rPr>
        <w:b/>
        <w:sz w:val="16"/>
        <w:szCs w:val="16"/>
        <w:u w:val="single"/>
        <w:lang w:val="ru-RU"/>
      </w:rPr>
      <w:t xml:space="preserve"> И/ИЛИ ОСНОВНО МАТЕРИАЛНО ПОДПОМАГАНЕ</w:t>
    </w:r>
  </w:p>
  <w:p w:rsidR="00556D46" w:rsidRPr="00DF7EAA" w:rsidRDefault="00556D46" w:rsidP="00556D46">
    <w:pPr>
      <w:tabs>
        <w:tab w:val="center" w:pos="4153"/>
        <w:tab w:val="right" w:pos="8306"/>
      </w:tabs>
      <w:jc w:val="center"/>
      <w:rPr>
        <w:b/>
        <w:sz w:val="16"/>
        <w:szCs w:val="16"/>
        <w:u w:val="single"/>
        <w:lang w:val="ru-RU"/>
      </w:rPr>
    </w:pPr>
    <w:r w:rsidRPr="00DF7EAA">
      <w:rPr>
        <w:b/>
        <w:sz w:val="16"/>
        <w:szCs w:val="16"/>
        <w:u w:val="single"/>
        <w:lang w:val="ru-RU"/>
      </w:rPr>
      <w:t>ФОНД ЗА ЕВРОПЕЙСКО ПОДПОМАГАНЕ НА НА</w:t>
    </w:r>
    <w:proofErr w:type="gramStart"/>
    <w:r w:rsidRPr="00DF7EAA">
      <w:rPr>
        <w:b/>
        <w:sz w:val="16"/>
        <w:szCs w:val="16"/>
        <w:u w:val="single"/>
        <w:lang w:val="ru-RU"/>
      </w:rPr>
      <w:t>Й-</w:t>
    </w:r>
    <w:proofErr w:type="gramEnd"/>
    <w:r w:rsidRPr="00DF7EAA">
      <w:rPr>
        <w:b/>
        <w:sz w:val="16"/>
        <w:szCs w:val="16"/>
        <w:u w:val="single"/>
        <w:lang w:val="ru-RU"/>
      </w:rPr>
      <w:t xml:space="preserve"> НУЖДАЕЩИТЕ СЕ ЛИЦА</w:t>
    </w:r>
  </w:p>
  <w:p w:rsidR="00556D46" w:rsidRPr="00DF7EAA" w:rsidRDefault="00556D46" w:rsidP="00556D46">
    <w:pPr>
      <w:tabs>
        <w:tab w:val="right" w:pos="9180"/>
      </w:tabs>
      <w:ind w:right="249"/>
      <w:jc w:val="center"/>
      <w:rPr>
        <w:i/>
        <w:snapToGrid w:val="0"/>
        <w:sz w:val="16"/>
        <w:szCs w:val="16"/>
      </w:rPr>
    </w:pPr>
    <w:r w:rsidRPr="00DF7EAA">
      <w:rPr>
        <w:i/>
        <w:snapToGrid w:val="0"/>
        <w:sz w:val="16"/>
        <w:szCs w:val="16"/>
      </w:rPr>
      <w:t>Операция „Оси</w:t>
    </w:r>
    <w:r w:rsidR="00E27182">
      <w:rPr>
        <w:i/>
        <w:snapToGrid w:val="0"/>
        <w:sz w:val="16"/>
        <w:szCs w:val="16"/>
      </w:rPr>
      <w:t>гуряване на топъл обяд– 2016-2020</w:t>
    </w:r>
    <w:r w:rsidRPr="00DF7EAA">
      <w:rPr>
        <w:i/>
        <w:snapToGrid w:val="0"/>
        <w:sz w:val="16"/>
        <w:szCs w:val="16"/>
      </w:rPr>
      <w:t>“</w:t>
    </w:r>
  </w:p>
  <w:p w:rsidR="00556D46" w:rsidRPr="00DF7EAA" w:rsidRDefault="00556D46" w:rsidP="00556D46">
    <w:pPr>
      <w:tabs>
        <w:tab w:val="right" w:pos="9180"/>
      </w:tabs>
      <w:ind w:right="249"/>
      <w:jc w:val="center"/>
      <w:rPr>
        <w:b/>
        <w:i/>
        <w:sz w:val="16"/>
        <w:szCs w:val="16"/>
      </w:rPr>
    </w:pPr>
    <w:r w:rsidRPr="00DF7EAA">
      <w:rPr>
        <w:i/>
        <w:snapToGrid w:val="0"/>
        <w:sz w:val="16"/>
        <w:szCs w:val="16"/>
      </w:rPr>
      <w:t>BG05FMOP001-3.002</w:t>
    </w:r>
  </w:p>
  <w:p w:rsidR="00556D46" w:rsidRPr="00DF7EAA" w:rsidRDefault="00556D46">
    <w:pPr>
      <w:pStyle w:val="a5"/>
      <w:rPr>
        <w:sz w:val="16"/>
        <w:szCs w:val="16"/>
      </w:rPr>
    </w:pPr>
  </w:p>
  <w:p w:rsidR="00556D46" w:rsidRDefault="00556D46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32EB" w:rsidRDefault="003632EB" w:rsidP="00556D46">
      <w:r>
        <w:separator/>
      </w:r>
    </w:p>
  </w:footnote>
  <w:footnote w:type="continuationSeparator" w:id="0">
    <w:p w:rsidR="003632EB" w:rsidRDefault="003632EB" w:rsidP="00556D4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/>
  <w:rsids>
    <w:rsidRoot w:val="00556D46"/>
    <w:rsid w:val="00021E9F"/>
    <w:rsid w:val="00331739"/>
    <w:rsid w:val="003632EB"/>
    <w:rsid w:val="003D415D"/>
    <w:rsid w:val="004D3B2A"/>
    <w:rsid w:val="00556D46"/>
    <w:rsid w:val="006242AF"/>
    <w:rsid w:val="006479E7"/>
    <w:rsid w:val="00687811"/>
    <w:rsid w:val="007003B3"/>
    <w:rsid w:val="0073181D"/>
    <w:rsid w:val="00805D99"/>
    <w:rsid w:val="008D337A"/>
    <w:rsid w:val="00966840"/>
    <w:rsid w:val="00B15462"/>
    <w:rsid w:val="00B50996"/>
    <w:rsid w:val="00BE60EA"/>
    <w:rsid w:val="00DF7EAA"/>
    <w:rsid w:val="00E01FA4"/>
    <w:rsid w:val="00E2520B"/>
    <w:rsid w:val="00E271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5D99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556D46"/>
    <w:pPr>
      <w:keepNext/>
      <w:jc w:val="center"/>
      <w:outlineLvl w:val="0"/>
    </w:pPr>
    <w:rPr>
      <w:rFonts w:ascii="Arial" w:hAnsi="Arial"/>
      <w:b/>
      <w:sz w:val="44"/>
      <w:szCs w:val="20"/>
    </w:rPr>
  </w:style>
  <w:style w:type="paragraph" w:styleId="2">
    <w:name w:val="heading 2"/>
    <w:basedOn w:val="a"/>
    <w:next w:val="a"/>
    <w:link w:val="20"/>
    <w:qFormat/>
    <w:rsid w:val="00556D46"/>
    <w:pPr>
      <w:keepNext/>
      <w:jc w:val="center"/>
      <w:outlineLvl w:val="1"/>
    </w:pPr>
    <w:rPr>
      <w:rFonts w:ascii="Arial" w:hAnsi="Arial"/>
      <w:b/>
      <w:sz w:val="28"/>
      <w:szCs w:val="20"/>
    </w:rPr>
  </w:style>
  <w:style w:type="paragraph" w:styleId="3">
    <w:name w:val="heading 3"/>
    <w:basedOn w:val="a"/>
    <w:next w:val="a"/>
    <w:link w:val="30"/>
    <w:unhideWhenUsed/>
    <w:qFormat/>
    <w:rsid w:val="00B5099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nhideWhenUsed/>
    <w:qFormat/>
    <w:rsid w:val="00B5099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nhideWhenUsed/>
    <w:qFormat/>
    <w:rsid w:val="00B5099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nhideWhenUsed/>
    <w:qFormat/>
    <w:rsid w:val="00B50996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nhideWhenUsed/>
    <w:qFormat/>
    <w:rsid w:val="00B5099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nhideWhenUsed/>
    <w:qFormat/>
    <w:rsid w:val="00B50996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nhideWhenUsed/>
    <w:qFormat/>
    <w:rsid w:val="00B50996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56D4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10">
    <w:name w:val="Заглавие 1 Знак"/>
    <w:basedOn w:val="a0"/>
    <w:link w:val="1"/>
    <w:rsid w:val="00556D46"/>
    <w:rPr>
      <w:rFonts w:ascii="Arial" w:hAnsi="Arial"/>
      <w:b/>
      <w:sz w:val="44"/>
    </w:rPr>
  </w:style>
  <w:style w:type="character" w:customStyle="1" w:styleId="20">
    <w:name w:val="Заглавие 2 Знак"/>
    <w:basedOn w:val="a0"/>
    <w:link w:val="2"/>
    <w:rsid w:val="00556D46"/>
    <w:rPr>
      <w:rFonts w:ascii="Arial" w:hAnsi="Arial"/>
      <w:b/>
      <w:sz w:val="28"/>
    </w:rPr>
  </w:style>
  <w:style w:type="paragraph" w:styleId="a3">
    <w:name w:val="header"/>
    <w:basedOn w:val="a"/>
    <w:link w:val="a4"/>
    <w:uiPriority w:val="99"/>
    <w:semiHidden/>
    <w:unhideWhenUsed/>
    <w:rsid w:val="00556D46"/>
    <w:pPr>
      <w:tabs>
        <w:tab w:val="center" w:pos="4536"/>
        <w:tab w:val="right" w:pos="9072"/>
      </w:tabs>
    </w:pPr>
  </w:style>
  <w:style w:type="character" w:customStyle="1" w:styleId="a4">
    <w:name w:val="Горен колонтитул Знак"/>
    <w:basedOn w:val="a0"/>
    <w:link w:val="a3"/>
    <w:uiPriority w:val="99"/>
    <w:semiHidden/>
    <w:rsid w:val="00556D46"/>
    <w:rPr>
      <w:sz w:val="24"/>
      <w:szCs w:val="24"/>
    </w:rPr>
  </w:style>
  <w:style w:type="paragraph" w:styleId="a5">
    <w:name w:val="footer"/>
    <w:basedOn w:val="a"/>
    <w:link w:val="a6"/>
    <w:uiPriority w:val="99"/>
    <w:unhideWhenUsed/>
    <w:rsid w:val="00556D46"/>
    <w:pPr>
      <w:tabs>
        <w:tab w:val="center" w:pos="4536"/>
        <w:tab w:val="right" w:pos="9072"/>
      </w:tabs>
    </w:pPr>
  </w:style>
  <w:style w:type="character" w:customStyle="1" w:styleId="a6">
    <w:name w:val="Долен колонтитул Знак"/>
    <w:basedOn w:val="a0"/>
    <w:link w:val="a5"/>
    <w:uiPriority w:val="99"/>
    <w:rsid w:val="00556D46"/>
    <w:rPr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556D46"/>
    <w:rPr>
      <w:rFonts w:ascii="Tahoma" w:hAnsi="Tahoma" w:cs="Tahoma"/>
      <w:sz w:val="16"/>
      <w:szCs w:val="16"/>
    </w:rPr>
  </w:style>
  <w:style w:type="character" w:customStyle="1" w:styleId="a8">
    <w:name w:val="Изнесен текст Знак"/>
    <w:basedOn w:val="a0"/>
    <w:link w:val="a7"/>
    <w:uiPriority w:val="99"/>
    <w:semiHidden/>
    <w:rsid w:val="00556D46"/>
    <w:rPr>
      <w:rFonts w:ascii="Tahoma" w:hAnsi="Tahoma" w:cs="Tahoma"/>
      <w:sz w:val="16"/>
      <w:szCs w:val="16"/>
    </w:rPr>
  </w:style>
  <w:style w:type="character" w:styleId="a9">
    <w:name w:val="Emphasis"/>
    <w:basedOn w:val="a0"/>
    <w:qFormat/>
    <w:rsid w:val="00B50996"/>
    <w:rPr>
      <w:i/>
      <w:iCs/>
    </w:rPr>
  </w:style>
  <w:style w:type="paragraph" w:styleId="aa">
    <w:name w:val="Title"/>
    <w:basedOn w:val="a"/>
    <w:next w:val="a"/>
    <w:link w:val="ab"/>
    <w:qFormat/>
    <w:rsid w:val="00B50996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Заглавие Знак"/>
    <w:basedOn w:val="a0"/>
    <w:link w:val="aa"/>
    <w:rsid w:val="00B5099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30">
    <w:name w:val="Заглавие 3 Знак"/>
    <w:basedOn w:val="a0"/>
    <w:link w:val="3"/>
    <w:rsid w:val="00B5099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40">
    <w:name w:val="Заглавие 4 Знак"/>
    <w:basedOn w:val="a0"/>
    <w:link w:val="4"/>
    <w:rsid w:val="00B50996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50">
    <w:name w:val="Заглавие 5 Знак"/>
    <w:basedOn w:val="a0"/>
    <w:link w:val="5"/>
    <w:rsid w:val="00B50996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60">
    <w:name w:val="Заглавие 6 Знак"/>
    <w:basedOn w:val="a0"/>
    <w:link w:val="6"/>
    <w:rsid w:val="00B50996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70">
    <w:name w:val="Заглавие 7 Знак"/>
    <w:basedOn w:val="a0"/>
    <w:link w:val="7"/>
    <w:rsid w:val="00B50996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80">
    <w:name w:val="Заглавие 8 Знак"/>
    <w:basedOn w:val="a0"/>
    <w:link w:val="8"/>
    <w:rsid w:val="00B50996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90">
    <w:name w:val="Заглавие 9 Знак"/>
    <w:basedOn w:val="a0"/>
    <w:link w:val="9"/>
    <w:rsid w:val="00B5099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styleId="ac">
    <w:name w:val="Strong"/>
    <w:basedOn w:val="a0"/>
    <w:qFormat/>
    <w:rsid w:val="00B5099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1</Pages>
  <Words>433</Words>
  <Characters>2470</Characters>
  <Application>Microsoft Office Word</Application>
  <DocSecurity>0</DocSecurity>
  <Lines>20</Lines>
  <Paragraphs>5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cp:lastPrinted>2019-01-18T15:33:00Z</cp:lastPrinted>
  <dcterms:created xsi:type="dcterms:W3CDTF">2018-06-13T06:52:00Z</dcterms:created>
  <dcterms:modified xsi:type="dcterms:W3CDTF">2019-01-18T15:34:00Z</dcterms:modified>
</cp:coreProperties>
</file>